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2D40" w:rsidRDefault="00D12D40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2D40" w:rsidRPr="00BB6CA3" w:rsidRDefault="00D12D40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10FD" w:rsidRDefault="005F4D52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 О </w:t>
      </w:r>
      <w:r w:rsidR="00D12D40">
        <w:rPr>
          <w:rFonts w:ascii="Times New Roman" w:hAnsi="Times New Roman" w:cs="Times New Roman"/>
          <w:b/>
          <w:sz w:val="24"/>
          <w:szCs w:val="24"/>
          <w:lang w:val="sr-Cyrl-CS"/>
        </w:rPr>
        <w:t>ПРОДУЖЕЊУ РОКА ЗА ПОДНОШЕЊЕ ПОНУДА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поступка: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D24A9" w:rsidRPr="002D24A9">
        <w:rPr>
          <w:rFonts w:ascii="Times New Roman" w:hAnsi="Times New Roman" w:cs="Times New Roman"/>
          <w:b/>
          <w:sz w:val="24"/>
          <w:szCs w:val="24"/>
          <w:lang w:val="sr-Cyrl-CS"/>
        </w:rPr>
        <w:t>Отворени поступак</w:t>
      </w:r>
    </w:p>
    <w:p w:rsidR="00D12D40" w:rsidRPr="00D12D40" w:rsidRDefault="00D12D40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2D40">
        <w:rPr>
          <w:rFonts w:ascii="Times New Roman" w:hAnsi="Times New Roman" w:cs="Times New Roman"/>
          <w:sz w:val="24"/>
          <w:szCs w:val="24"/>
          <w:lang w:val="sr-Cyrl-CS"/>
        </w:rPr>
        <w:t>Продужење рока за подношење: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Понуда</w:t>
      </w:r>
    </w:p>
    <w:p w:rsidR="00D10C5C" w:rsidRPr="00D77971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 w:rsid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D24A9" w:rsidRPr="002D24A9">
        <w:rPr>
          <w:rFonts w:ascii="Times New Roman" w:hAnsi="Times New Roman" w:cs="Times New Roman"/>
          <w:b/>
          <w:sz w:val="24"/>
          <w:szCs w:val="24"/>
          <w:lang w:val="sr-Cyrl-CS"/>
        </w:rPr>
        <w:t>Радови</w:t>
      </w:r>
    </w:p>
    <w:p w:rsidR="000C6AD5" w:rsidRPr="00AF6EB9" w:rsidRDefault="00D10C5C" w:rsidP="00D12D4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Опис јавне набавка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24A9" w:rsidRPr="002D24A9">
        <w:rPr>
          <w:rFonts w:ascii="Times New Roman" w:hAnsi="Times New Roman" w:cs="Times New Roman"/>
          <w:b/>
          <w:sz w:val="24"/>
          <w:szCs w:val="24"/>
          <w:lang w:val="sr-Cyrl-CS"/>
        </w:rPr>
        <w:t>Предмет јавне набавке је изградња пет стамбених објеката за потребе расељавања старе општине, редни број Р-4/2013. Ознака из класификације делатности 41.20 (изградња стамбених и нестамбених зграда), назив и ознака из општег речника набавки 45211340 (радови на изградњи стамбених зграда)</w:t>
      </w:r>
      <w:r w:rsidR="00D12D4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10C5C" w:rsidRPr="000C6AD5" w:rsidRDefault="00D12D40" w:rsidP="00D12D40">
      <w:pPr>
        <w:spacing w:after="0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Дарум објављивања позива за подношење понуда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D24A9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2D24A9">
        <w:rPr>
          <w:rFonts w:ascii="Times New Roman" w:hAnsi="Times New Roman" w:cs="Times New Roman"/>
          <w:b/>
          <w:sz w:val="24"/>
          <w:szCs w:val="24"/>
          <w:lang w:val="sr-Latn-CS"/>
        </w:rPr>
        <w:t>5</w:t>
      </w:r>
      <w:r w:rsidR="002D24A9">
        <w:rPr>
          <w:rFonts w:ascii="Times New Roman" w:hAnsi="Times New Roman" w:cs="Times New Roman"/>
          <w:b/>
          <w:sz w:val="24"/>
          <w:szCs w:val="24"/>
          <w:lang w:val="sr-Cyrl-CS"/>
        </w:rPr>
        <w:t>.0</w:t>
      </w:r>
      <w:r w:rsidR="002D24A9">
        <w:rPr>
          <w:rFonts w:ascii="Times New Roman" w:hAnsi="Times New Roman" w:cs="Times New Roman"/>
          <w:b/>
          <w:sz w:val="24"/>
          <w:szCs w:val="24"/>
          <w:lang w:val="sr-Latn-CS"/>
        </w:rPr>
        <w:t>7</w:t>
      </w: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D10C5C" w:rsidRDefault="00D12D40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објављивања обавештења о продужењу рока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D24A9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2D24A9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>.08.2013. године</w:t>
      </w:r>
    </w:p>
    <w:p w:rsidR="00D12D40" w:rsidRPr="00D12D40" w:rsidRDefault="00D12D40" w:rsidP="00AF6EB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12D40"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за продужење рока: </w:t>
      </w:r>
      <w:r w:rsidR="002D24A9" w:rsidRPr="002D24A9">
        <w:rPr>
          <w:rFonts w:ascii="Times New Roman" w:hAnsi="Times New Roman" w:cs="Times New Roman"/>
          <w:b/>
          <w:sz w:val="24"/>
          <w:szCs w:val="24"/>
          <w:lang w:val="sr-Cyrl-CS"/>
        </w:rPr>
        <w:t>Због измене конкурсне документације, сходно члану 63. став 5. ЗЈН</w:t>
      </w:r>
      <w:r w:rsidR="003A6DE0" w:rsidRPr="003A6DE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12D40" w:rsidRDefault="00D12D40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Време и место подношења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 xml:space="preserve"> понуда: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D24A9" w:rsidRPr="002D24A9">
        <w:rPr>
          <w:rFonts w:ascii="Times New Roman" w:hAnsi="Times New Roman" w:cs="Times New Roman"/>
          <w:b/>
          <w:sz w:val="24"/>
          <w:szCs w:val="24"/>
          <w:lang w:val="sr-Cyrl-CS"/>
        </w:rPr>
        <w:t>Понуда се сматра благовременом ако је поднета до 16.09.2013. године до 10 на писарницу наручиоца у Обреновцу, Вука Караџића 99 д</w:t>
      </w: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10C5C" w:rsidRDefault="00D12D40" w:rsidP="002D24A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Време и место отварања понуда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2D24A9" w:rsidRPr="002D24A9">
        <w:rPr>
          <w:rFonts w:ascii="Times New Roman" w:hAnsi="Times New Roman" w:cs="Times New Roman"/>
          <w:b/>
          <w:sz w:val="24"/>
          <w:szCs w:val="24"/>
          <w:lang w:val="sr-Cyrl-CS"/>
        </w:rPr>
        <w:t>Јавно отварање понуда обавиће се  16.09.2013. год у 10 и 30 у просторијама наручиоца у Обреновцу, Вука Караџића 99 д</w:t>
      </w:r>
    </w:p>
    <w:p w:rsidR="00D10C5C" w:rsidRDefault="00D12D40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2D24A9" w:rsidRPr="002D24A9">
        <w:rPr>
          <w:rFonts w:ascii="Times New Roman" w:hAnsi="Times New Roman" w:cs="Times New Roman"/>
          <w:b/>
          <w:sz w:val="24"/>
          <w:szCs w:val="24"/>
          <w:lang w:val="sr-Cyrl-CS"/>
        </w:rPr>
        <w:t>Снежана Старчевић, дипл.инж.арх</w:t>
      </w:r>
      <w:r w:rsidR="002D24A9" w:rsidRPr="004910FD">
        <w:rPr>
          <w:lang w:val="sr-Cyrl-CS"/>
        </w:rPr>
        <w:t>.</w:t>
      </w:r>
      <w:r w:rsidRPr="00D12D40">
        <w:rPr>
          <w:rFonts w:ascii="Times New Roman" w:hAnsi="Times New Roman" w:cs="Times New Roman"/>
          <w:b/>
          <w:sz w:val="24"/>
          <w:szCs w:val="24"/>
          <w:lang w:val="sr-Cyrl-CS"/>
        </w:rPr>
        <w:t>, телефон 011/8721-071</w:t>
      </w:r>
    </w:p>
    <w:p w:rsidR="005F4D52" w:rsidRPr="005F4D52" w:rsidRDefault="005F4D52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359A6"/>
    <w:rsid w:val="000C6AD5"/>
    <w:rsid w:val="000D74A4"/>
    <w:rsid w:val="00106294"/>
    <w:rsid w:val="001148DF"/>
    <w:rsid w:val="001A320B"/>
    <w:rsid w:val="001D6472"/>
    <w:rsid w:val="002D24A9"/>
    <w:rsid w:val="00305B20"/>
    <w:rsid w:val="003A6DE0"/>
    <w:rsid w:val="003B11B8"/>
    <w:rsid w:val="003F4552"/>
    <w:rsid w:val="004310FD"/>
    <w:rsid w:val="00585339"/>
    <w:rsid w:val="005F4D52"/>
    <w:rsid w:val="00665EDD"/>
    <w:rsid w:val="00765462"/>
    <w:rsid w:val="007A26FD"/>
    <w:rsid w:val="007E2241"/>
    <w:rsid w:val="007F3A02"/>
    <w:rsid w:val="008D169E"/>
    <w:rsid w:val="009D6DFC"/>
    <w:rsid w:val="009F421C"/>
    <w:rsid w:val="00A47A12"/>
    <w:rsid w:val="00AF6EB9"/>
    <w:rsid w:val="00B1029C"/>
    <w:rsid w:val="00B346CF"/>
    <w:rsid w:val="00B35008"/>
    <w:rsid w:val="00B35259"/>
    <w:rsid w:val="00BB6CA3"/>
    <w:rsid w:val="00BD7F09"/>
    <w:rsid w:val="00C10765"/>
    <w:rsid w:val="00C45DBF"/>
    <w:rsid w:val="00C811D8"/>
    <w:rsid w:val="00CF7F1B"/>
    <w:rsid w:val="00D10C5C"/>
    <w:rsid w:val="00D12D40"/>
    <w:rsid w:val="00D407B7"/>
    <w:rsid w:val="00D77971"/>
    <w:rsid w:val="00D811A0"/>
    <w:rsid w:val="00DF71FE"/>
    <w:rsid w:val="00EC0B70"/>
    <w:rsid w:val="00FE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cp:lastPrinted>2013-08-19T12:10:00Z</cp:lastPrinted>
  <dcterms:created xsi:type="dcterms:W3CDTF">2013-08-19T12:10:00Z</dcterms:created>
  <dcterms:modified xsi:type="dcterms:W3CDTF">2013-08-19T12:16:00Z</dcterms:modified>
</cp:coreProperties>
</file>